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0F77BA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LAS I</w:t>
      </w:r>
      <w:r w:rsidR="0093402D">
        <w:rPr>
          <w:rFonts w:ascii="Lucida Bright" w:hAnsi="Lucida Bright"/>
          <w:b/>
          <w:sz w:val="24"/>
          <w:szCs w:val="24"/>
        </w:rPr>
        <w:t>II</w:t>
      </w:r>
      <w:r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E9549A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Week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163"/>
        <w:gridCol w:w="1890"/>
        <w:gridCol w:w="2692"/>
        <w:gridCol w:w="3068"/>
      </w:tblGrid>
      <w:tr w:rsidR="00BC7C6F" w:rsidTr="00153251">
        <w:tc>
          <w:tcPr>
            <w:tcW w:w="1915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163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90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F001E4" w:rsidRPr="00BC7C6F">
              <w:rPr>
                <w:rFonts w:ascii="Lucida Bright" w:hAnsi="Lucida Bright"/>
                <w:b/>
              </w:rPr>
              <w:t>s/</w:t>
            </w:r>
          </w:p>
          <w:p w:rsidR="00F001E4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Antonyms</w:t>
            </w:r>
          </w:p>
        </w:tc>
        <w:tc>
          <w:tcPr>
            <w:tcW w:w="2692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3068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Citation </w:t>
            </w:r>
          </w:p>
        </w:tc>
        <w:tc>
          <w:tcPr>
            <w:tcW w:w="1163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Quotation, reference</w:t>
            </w:r>
          </w:p>
        </w:tc>
        <w:tc>
          <w:tcPr>
            <w:tcW w:w="2692" w:type="dxa"/>
          </w:tcPr>
          <w:p w:rsidR="00031AD9" w:rsidRPr="00BC7C6F" w:rsidRDefault="009D3AEC" w:rsidP="00031AD9">
            <w:pPr>
              <w:rPr>
                <w:rFonts w:ascii="Lucida Bright" w:hAnsi="Lucida Bright"/>
              </w:rPr>
            </w:pPr>
            <w:r w:rsidRPr="009D3AEC">
              <w:rPr>
                <w:rFonts w:ascii="Lucida Bright" w:hAnsi="Lucida Bright"/>
              </w:rPr>
              <w:t>an act or instance of quoting</w:t>
            </w:r>
          </w:p>
        </w:tc>
        <w:tc>
          <w:tcPr>
            <w:tcW w:w="3068" w:type="dxa"/>
          </w:tcPr>
          <w:p w:rsidR="00F001E4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I used a citation in my paper for English.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Judicial branch</w:t>
            </w:r>
          </w:p>
        </w:tc>
        <w:tc>
          <w:tcPr>
            <w:tcW w:w="1163" w:type="dxa"/>
          </w:tcPr>
          <w:p w:rsidR="00031AD9" w:rsidRPr="00BC7C6F" w:rsidRDefault="00031AD9" w:rsidP="00031AD9">
            <w:pPr>
              <w:rPr>
                <w:rFonts w:ascii="Lucida Bright" w:hAnsi="Lucida Bright"/>
              </w:rPr>
            </w:pPr>
          </w:p>
        </w:tc>
        <w:tc>
          <w:tcPr>
            <w:tcW w:w="1890" w:type="dxa"/>
          </w:tcPr>
          <w:p w:rsidR="00876D60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n/a</w:t>
            </w:r>
          </w:p>
        </w:tc>
        <w:tc>
          <w:tcPr>
            <w:tcW w:w="2692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 w:rsidRPr="002B37CD">
              <w:rPr>
                <w:rFonts w:ascii="Lucida Bright" w:hAnsi="Lucida Bright"/>
              </w:rPr>
              <w:t>the branch of the United States government responsible for the administration of justice</w:t>
            </w:r>
          </w:p>
        </w:tc>
        <w:tc>
          <w:tcPr>
            <w:tcW w:w="3068" w:type="dxa"/>
          </w:tcPr>
          <w:p w:rsidR="00031AD9" w:rsidRPr="00876D60" w:rsidRDefault="002B37CD" w:rsidP="00876D60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The judicial branch has a lot of responsibility </w:t>
            </w:r>
            <w:r w:rsidR="002A5976">
              <w:rPr>
                <w:rFonts w:ascii="Lucida Bright" w:hAnsi="Lucida Bright"/>
              </w:rPr>
              <w:t xml:space="preserve">to make correct decisions. 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Redundancy </w:t>
            </w:r>
          </w:p>
        </w:tc>
        <w:tc>
          <w:tcPr>
            <w:tcW w:w="1163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62102D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Repetitious, repetitiveness</w:t>
            </w:r>
          </w:p>
        </w:tc>
        <w:tc>
          <w:tcPr>
            <w:tcW w:w="2692" w:type="dxa"/>
          </w:tcPr>
          <w:p w:rsidR="00031AD9" w:rsidRPr="00BC7C6F" w:rsidRDefault="009D3AEC" w:rsidP="00031AD9">
            <w:pPr>
              <w:rPr>
                <w:rFonts w:ascii="Lucida Bright" w:hAnsi="Lucida Bright"/>
              </w:rPr>
            </w:pPr>
            <w:r w:rsidRPr="009D3AEC">
              <w:rPr>
                <w:rFonts w:ascii="Lucida Bright" w:hAnsi="Lucida Bright"/>
              </w:rPr>
              <w:t>an act or instance of needless repetition</w:t>
            </w:r>
          </w:p>
        </w:tc>
        <w:tc>
          <w:tcPr>
            <w:tcW w:w="3068" w:type="dxa"/>
          </w:tcPr>
          <w:p w:rsidR="00031AD9" w:rsidRPr="00BC7C6F" w:rsidRDefault="002A5976" w:rsidP="00A372AD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The redundancy of the girl saying “like” was annoying me.  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Adaptation </w:t>
            </w:r>
          </w:p>
        </w:tc>
        <w:tc>
          <w:tcPr>
            <w:tcW w:w="1163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adjustment</w:t>
            </w:r>
          </w:p>
        </w:tc>
        <w:tc>
          <w:tcPr>
            <w:tcW w:w="2692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 w:rsidRPr="002B37CD">
              <w:rPr>
                <w:rFonts w:ascii="Lucida Bright" w:hAnsi="Lucida Bright"/>
              </w:rPr>
              <w:t>the act or process of adapting</w:t>
            </w:r>
          </w:p>
        </w:tc>
        <w:tc>
          <w:tcPr>
            <w:tcW w:w="3068" w:type="dxa"/>
          </w:tcPr>
          <w:p w:rsidR="00031AD9" w:rsidRPr="00BC7C6F" w:rsidRDefault="00146ED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We had to make adaptations to our new living environment. 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Primary source</w:t>
            </w:r>
          </w:p>
        </w:tc>
        <w:tc>
          <w:tcPr>
            <w:tcW w:w="1163" w:type="dxa"/>
          </w:tcPr>
          <w:p w:rsidR="00031AD9" w:rsidRPr="00BC7C6F" w:rsidRDefault="00031AD9" w:rsidP="00031AD9">
            <w:pPr>
              <w:rPr>
                <w:rFonts w:ascii="Lucida Bright" w:hAnsi="Lucida Bright"/>
              </w:rPr>
            </w:pPr>
          </w:p>
        </w:tc>
        <w:tc>
          <w:tcPr>
            <w:tcW w:w="1890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n/a</w:t>
            </w:r>
          </w:p>
        </w:tc>
        <w:tc>
          <w:tcPr>
            <w:tcW w:w="2692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 w:rsidRPr="002B37CD">
              <w:rPr>
                <w:rFonts w:ascii="Lucida Bright" w:hAnsi="Lucida Bright"/>
              </w:rPr>
              <w:t>A direct source of information or research</w:t>
            </w:r>
          </w:p>
        </w:tc>
        <w:tc>
          <w:tcPr>
            <w:tcW w:w="3068" w:type="dxa"/>
          </w:tcPr>
          <w:p w:rsidR="00031AD9" w:rsidRPr="00BC7C6F" w:rsidRDefault="00146ED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Our government teacher wanted us to use only primary sources. 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Ascending </w:t>
            </w:r>
          </w:p>
        </w:tc>
        <w:tc>
          <w:tcPr>
            <w:tcW w:w="1163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verb</w:t>
            </w:r>
          </w:p>
        </w:tc>
        <w:tc>
          <w:tcPr>
            <w:tcW w:w="1890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arising</w:t>
            </w:r>
          </w:p>
        </w:tc>
        <w:tc>
          <w:tcPr>
            <w:tcW w:w="2692" w:type="dxa"/>
          </w:tcPr>
          <w:p w:rsidR="00031AD9" w:rsidRPr="00BC7C6F" w:rsidRDefault="002B37CD" w:rsidP="00031AD9">
            <w:pPr>
              <w:rPr>
                <w:rFonts w:ascii="Lucida Bright" w:hAnsi="Lucida Bright"/>
              </w:rPr>
            </w:pPr>
            <w:r w:rsidRPr="002B37CD">
              <w:rPr>
                <w:rFonts w:ascii="Lucida Bright" w:hAnsi="Lucida Bright"/>
              </w:rPr>
              <w:t>to go up</w:t>
            </w:r>
          </w:p>
        </w:tc>
        <w:tc>
          <w:tcPr>
            <w:tcW w:w="3068" w:type="dxa"/>
          </w:tcPr>
          <w:p w:rsidR="00031AD9" w:rsidRPr="00BC7C6F" w:rsidRDefault="00A009EB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The ascending mountain seemed so high. </w:t>
            </w:r>
          </w:p>
        </w:tc>
      </w:tr>
      <w:tr w:rsidR="00A372AD" w:rsidTr="00153251">
        <w:tc>
          <w:tcPr>
            <w:tcW w:w="1915" w:type="dxa"/>
          </w:tcPr>
          <w:p w:rsidR="00A372AD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Elapsed time</w:t>
            </w:r>
          </w:p>
        </w:tc>
        <w:tc>
          <w:tcPr>
            <w:tcW w:w="1163" w:type="dxa"/>
          </w:tcPr>
          <w:p w:rsidR="00A372AD" w:rsidRPr="00BC7C6F" w:rsidRDefault="00A372AD" w:rsidP="00031AD9">
            <w:pPr>
              <w:rPr>
                <w:rFonts w:ascii="Lucida Bright" w:hAnsi="Lucida Bright"/>
              </w:rPr>
            </w:pPr>
          </w:p>
        </w:tc>
        <w:tc>
          <w:tcPr>
            <w:tcW w:w="1890" w:type="dxa"/>
          </w:tcPr>
          <w:p w:rsidR="00A372AD" w:rsidRPr="00BC7C6F" w:rsidRDefault="002B37CD" w:rsidP="002B37CD">
            <w:pPr>
              <w:jc w:val="center"/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period of time</w:t>
            </w:r>
          </w:p>
        </w:tc>
        <w:tc>
          <w:tcPr>
            <w:tcW w:w="2692" w:type="dxa"/>
          </w:tcPr>
          <w:p w:rsidR="00A372AD" w:rsidRDefault="002B37CD" w:rsidP="00031AD9">
            <w:pPr>
              <w:rPr>
                <w:rFonts w:ascii="Lucida Bright" w:hAnsi="Lucida Bright"/>
              </w:rPr>
            </w:pPr>
            <w:r w:rsidRPr="002B37CD">
              <w:rPr>
                <w:rFonts w:ascii="Lucida Bright" w:hAnsi="Lucida Bright"/>
              </w:rPr>
              <w:t>The measured duration of an event</w:t>
            </w:r>
          </w:p>
        </w:tc>
        <w:tc>
          <w:tcPr>
            <w:tcW w:w="3068" w:type="dxa"/>
          </w:tcPr>
          <w:p w:rsidR="00A372AD" w:rsidRDefault="002A597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The elapsed time of </w:t>
            </w:r>
            <w:r w:rsidR="00A009EB">
              <w:rPr>
                <w:rFonts w:ascii="Lucida Bright" w:hAnsi="Lucida Bright"/>
              </w:rPr>
              <w:t xml:space="preserve">our game was too long. </w:t>
            </w:r>
          </w:p>
        </w:tc>
      </w:tr>
      <w:tr w:rsidR="00A372AD" w:rsidTr="00153251">
        <w:tc>
          <w:tcPr>
            <w:tcW w:w="1915" w:type="dxa"/>
          </w:tcPr>
          <w:p w:rsidR="00A372AD" w:rsidRDefault="00E9549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Inference </w:t>
            </w:r>
          </w:p>
        </w:tc>
        <w:tc>
          <w:tcPr>
            <w:tcW w:w="1163" w:type="dxa"/>
          </w:tcPr>
          <w:p w:rsidR="00A372AD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verb</w:t>
            </w:r>
          </w:p>
        </w:tc>
        <w:tc>
          <w:tcPr>
            <w:tcW w:w="1890" w:type="dxa"/>
          </w:tcPr>
          <w:p w:rsidR="00A372AD" w:rsidRPr="00BC7C6F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surmise</w:t>
            </w:r>
          </w:p>
        </w:tc>
        <w:tc>
          <w:tcPr>
            <w:tcW w:w="2692" w:type="dxa"/>
          </w:tcPr>
          <w:p w:rsidR="00A372AD" w:rsidRDefault="002B37C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act or process of arriving to a conclusion</w:t>
            </w:r>
          </w:p>
        </w:tc>
        <w:tc>
          <w:tcPr>
            <w:tcW w:w="3068" w:type="dxa"/>
          </w:tcPr>
          <w:p w:rsidR="00A372AD" w:rsidRDefault="002A597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We are always asked to make </w:t>
            </w:r>
            <w:r w:rsidR="00A009EB">
              <w:rPr>
                <w:rFonts w:ascii="Lucida Bright" w:hAnsi="Lucida Bright"/>
              </w:rPr>
              <w:t>an inference</w:t>
            </w:r>
            <w:bookmarkStart w:id="0" w:name="_GoBack"/>
            <w:bookmarkEnd w:id="0"/>
            <w:r>
              <w:rPr>
                <w:rFonts w:ascii="Lucida Bright" w:hAnsi="Lucida Bright"/>
              </w:rPr>
              <w:t xml:space="preserve"> in our readings. </w:t>
            </w:r>
          </w:p>
        </w:tc>
      </w:tr>
    </w:tbl>
    <w:p w:rsidR="00A372AD" w:rsidRDefault="00A372AD" w:rsidP="00A372AD">
      <w:pPr>
        <w:rPr>
          <w:rFonts w:ascii="Lucida Bright" w:hAnsi="Lucida Bright"/>
          <w:b/>
          <w:sz w:val="24"/>
          <w:szCs w:val="24"/>
        </w:rPr>
      </w:pPr>
    </w:p>
    <w:sectPr w:rsidR="00A372AD" w:rsidSect="001532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A31D4"/>
    <w:rsid w:val="000F77BA"/>
    <w:rsid w:val="00146ED3"/>
    <w:rsid w:val="00153251"/>
    <w:rsid w:val="002A5976"/>
    <w:rsid w:val="002B37CD"/>
    <w:rsid w:val="00365A30"/>
    <w:rsid w:val="00454B77"/>
    <w:rsid w:val="00503F18"/>
    <w:rsid w:val="00527ABA"/>
    <w:rsid w:val="0062102D"/>
    <w:rsid w:val="006565FD"/>
    <w:rsid w:val="006C6A1C"/>
    <w:rsid w:val="00876D60"/>
    <w:rsid w:val="00877634"/>
    <w:rsid w:val="0093402D"/>
    <w:rsid w:val="009D3AEC"/>
    <w:rsid w:val="00A009EB"/>
    <w:rsid w:val="00A372AD"/>
    <w:rsid w:val="00AA47C4"/>
    <w:rsid w:val="00AE013B"/>
    <w:rsid w:val="00B20280"/>
    <w:rsid w:val="00BC7C6F"/>
    <w:rsid w:val="00E665C4"/>
    <w:rsid w:val="00E9549A"/>
    <w:rsid w:val="00EE645C"/>
    <w:rsid w:val="00EF15AA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25EDD-CC3D-428A-913D-BCA8D7631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LIEBER, ALISHA</cp:lastModifiedBy>
  <cp:revision>2</cp:revision>
  <cp:lastPrinted>2011-09-29T12:40:00Z</cp:lastPrinted>
  <dcterms:created xsi:type="dcterms:W3CDTF">2011-10-11T14:42:00Z</dcterms:created>
  <dcterms:modified xsi:type="dcterms:W3CDTF">2011-10-11T14:42:00Z</dcterms:modified>
</cp:coreProperties>
</file>